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B5" w:rsidRDefault="00ED6C3C">
      <w:r>
        <w:t>Внимание с 29.03.2026 меняются реквизиты депозитного счета Арбитражного суда Мурманской области</w:t>
      </w:r>
      <w:proofErr w:type="gramStart"/>
      <w:r>
        <w:t xml:space="preserve"> !</w:t>
      </w:r>
      <w:proofErr w:type="gramEnd"/>
      <w:r>
        <w:t>!!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A3BB5" w:rsidTr="00DA3BB5">
        <w:tc>
          <w:tcPr>
            <w:tcW w:w="3190" w:type="dxa"/>
          </w:tcPr>
          <w:p w:rsidR="00DA3BB5" w:rsidRDefault="00DA3BB5"/>
        </w:tc>
        <w:tc>
          <w:tcPr>
            <w:tcW w:w="3190" w:type="dxa"/>
          </w:tcPr>
          <w:p w:rsidR="00DA3BB5" w:rsidRDefault="00DA3BB5">
            <w:r>
              <w:t xml:space="preserve">Реквизиты </w:t>
            </w:r>
          </w:p>
          <w:p w:rsidR="00DA3BB5" w:rsidRDefault="00DA3BB5">
            <w:r>
              <w:t>до 29.03.2026</w:t>
            </w:r>
          </w:p>
        </w:tc>
        <w:tc>
          <w:tcPr>
            <w:tcW w:w="3191" w:type="dxa"/>
          </w:tcPr>
          <w:p w:rsidR="00DA3BB5" w:rsidRDefault="00DA3BB5">
            <w:r>
              <w:t>Реквизиты</w:t>
            </w:r>
          </w:p>
          <w:p w:rsidR="00DA3BB5" w:rsidRDefault="00DA3BB5">
            <w:r>
              <w:t>с 29.03.2026</w:t>
            </w:r>
          </w:p>
        </w:tc>
      </w:tr>
      <w:tr w:rsidR="00DA3BB5" w:rsidTr="00DA3BB5">
        <w:tc>
          <w:tcPr>
            <w:tcW w:w="3190" w:type="dxa"/>
          </w:tcPr>
          <w:p w:rsidR="00DA3BB5" w:rsidRDefault="00DA3BB5">
            <w:r>
              <w:t>Номер казначейского счета</w:t>
            </w:r>
          </w:p>
        </w:tc>
        <w:tc>
          <w:tcPr>
            <w:tcW w:w="3190" w:type="dxa"/>
          </w:tcPr>
          <w:p w:rsidR="00DA3BB5" w:rsidRDefault="00DA3BB5">
            <w:r w:rsidRPr="00DA3BB5">
              <w:t>03212643000000014900</w:t>
            </w:r>
          </w:p>
        </w:tc>
        <w:tc>
          <w:tcPr>
            <w:tcW w:w="3191" w:type="dxa"/>
          </w:tcPr>
          <w:p w:rsidR="00DA3BB5" w:rsidRDefault="00DA3BB5" w:rsidP="00DA3BB5">
            <w:r w:rsidRPr="00DA3BB5">
              <w:t>0321264300000001</w:t>
            </w:r>
            <w:r>
              <w:t>3212</w:t>
            </w:r>
          </w:p>
        </w:tc>
      </w:tr>
      <w:tr w:rsidR="00DA3BB5" w:rsidTr="00DA3BB5">
        <w:tc>
          <w:tcPr>
            <w:tcW w:w="3190" w:type="dxa"/>
          </w:tcPr>
          <w:p w:rsidR="00DA3BB5" w:rsidRDefault="00DA3BB5">
            <w:r>
              <w:t>Номер банковского счета, входящего в состав ЕКС</w:t>
            </w:r>
          </w:p>
        </w:tc>
        <w:tc>
          <w:tcPr>
            <w:tcW w:w="3190" w:type="dxa"/>
          </w:tcPr>
          <w:p w:rsidR="00DA3BB5" w:rsidRDefault="00DA3BB5">
            <w:r w:rsidRPr="00DA3BB5">
              <w:t>40102810745370000041</w:t>
            </w:r>
          </w:p>
        </w:tc>
        <w:tc>
          <w:tcPr>
            <w:tcW w:w="3191" w:type="dxa"/>
          </w:tcPr>
          <w:p w:rsidR="00DA3BB5" w:rsidRDefault="00DA3BB5" w:rsidP="00DA3BB5">
            <w:r w:rsidRPr="00DA3BB5">
              <w:t>401028107453700000</w:t>
            </w:r>
            <w:r>
              <w:t>24</w:t>
            </w:r>
          </w:p>
        </w:tc>
      </w:tr>
      <w:tr w:rsidR="00DA3BB5" w:rsidTr="00DA3BB5">
        <w:tc>
          <w:tcPr>
            <w:tcW w:w="3190" w:type="dxa"/>
          </w:tcPr>
          <w:p w:rsidR="00DA3BB5" w:rsidRDefault="00DA3BB5">
            <w:r>
              <w:t>БИК</w:t>
            </w:r>
          </w:p>
        </w:tc>
        <w:tc>
          <w:tcPr>
            <w:tcW w:w="3190" w:type="dxa"/>
          </w:tcPr>
          <w:p w:rsidR="00DA3BB5" w:rsidRDefault="00DA3BB5">
            <w:r w:rsidRPr="00DA3BB5">
              <w:t>014705901</w:t>
            </w:r>
          </w:p>
        </w:tc>
        <w:tc>
          <w:tcPr>
            <w:tcW w:w="3191" w:type="dxa"/>
          </w:tcPr>
          <w:p w:rsidR="00DA3BB5" w:rsidRDefault="00DA3BB5">
            <w:r>
              <w:t>012202102</w:t>
            </w:r>
          </w:p>
        </w:tc>
      </w:tr>
      <w:tr w:rsidR="00DA3BB5" w:rsidTr="00DA3BB5">
        <w:tc>
          <w:tcPr>
            <w:tcW w:w="3190" w:type="dxa"/>
          </w:tcPr>
          <w:p w:rsidR="00DA3BB5" w:rsidRDefault="00DA3BB5">
            <w:r>
              <w:t>Наименование банка</w:t>
            </w:r>
          </w:p>
        </w:tc>
        <w:tc>
          <w:tcPr>
            <w:tcW w:w="3190" w:type="dxa"/>
          </w:tcPr>
          <w:p w:rsidR="00DA3BB5" w:rsidRDefault="00DA3BB5" w:rsidP="00DA3BB5">
            <w:r>
              <w:t>ОКЦ №3 СЗГУ Банка России// УФК по Мурманской области, г Мурманск</w:t>
            </w:r>
          </w:p>
        </w:tc>
        <w:tc>
          <w:tcPr>
            <w:tcW w:w="3191" w:type="dxa"/>
          </w:tcPr>
          <w:p w:rsidR="00DA3BB5" w:rsidRDefault="00DA3BB5">
            <w:r>
              <w:t xml:space="preserve">ОКЦ №1 ВВГУ Банка России//УФК </w:t>
            </w:r>
            <w:proofErr w:type="gramStart"/>
            <w:r>
              <w:t>по</w:t>
            </w:r>
            <w:proofErr w:type="gramEnd"/>
            <w:r>
              <w:t xml:space="preserve"> Нижегородской области, </w:t>
            </w:r>
          </w:p>
          <w:p w:rsidR="00DA3BB5" w:rsidRDefault="00DA3BB5" w:rsidP="00DA3BB5">
            <w:proofErr w:type="gramStart"/>
            <w:r>
              <w:t>г</w:t>
            </w:r>
            <w:proofErr w:type="gramEnd"/>
            <w:r>
              <w:t xml:space="preserve"> Нижний Новгород</w:t>
            </w:r>
          </w:p>
        </w:tc>
      </w:tr>
      <w:tr w:rsidR="00ED6C3C" w:rsidTr="0058641D">
        <w:tc>
          <w:tcPr>
            <w:tcW w:w="3190" w:type="dxa"/>
          </w:tcPr>
          <w:p w:rsidR="00ED6C3C" w:rsidRDefault="00ED6C3C">
            <w:r>
              <w:t xml:space="preserve">Получатель </w:t>
            </w:r>
          </w:p>
        </w:tc>
        <w:tc>
          <w:tcPr>
            <w:tcW w:w="6381" w:type="dxa"/>
            <w:gridSpan w:val="2"/>
          </w:tcPr>
          <w:p w:rsidR="00ED6C3C" w:rsidRDefault="00ED6C3C" w:rsidP="00ED6C3C">
            <w:pPr>
              <w:jc w:val="center"/>
            </w:pPr>
            <w:r>
              <w:t xml:space="preserve">УФК по </w:t>
            </w:r>
            <w:r w:rsidR="00DD53FF">
              <w:t>Нижегородской</w:t>
            </w:r>
            <w:r>
              <w:t xml:space="preserve"> области </w:t>
            </w:r>
          </w:p>
          <w:p w:rsidR="00ED6C3C" w:rsidRDefault="00ED6C3C" w:rsidP="00ED6C3C">
            <w:pPr>
              <w:jc w:val="center"/>
            </w:pPr>
            <w:r>
              <w:t>(Арбитражный</w:t>
            </w:r>
            <w:bookmarkStart w:id="0" w:name="_GoBack"/>
            <w:bookmarkEnd w:id="0"/>
            <w:r>
              <w:t xml:space="preserve"> суд </w:t>
            </w:r>
            <w:r w:rsidRPr="00DD53FF">
              <w:t>М</w:t>
            </w:r>
            <w:r>
              <w:t>урманской области, л/с 05491А90620)</w:t>
            </w:r>
          </w:p>
        </w:tc>
      </w:tr>
      <w:tr w:rsidR="00ED6C3C" w:rsidTr="00F07D30">
        <w:tc>
          <w:tcPr>
            <w:tcW w:w="3190" w:type="dxa"/>
          </w:tcPr>
          <w:p w:rsidR="00ED6C3C" w:rsidRDefault="00ED6C3C">
            <w:r>
              <w:t xml:space="preserve">ИНН получателя </w:t>
            </w:r>
          </w:p>
        </w:tc>
        <w:tc>
          <w:tcPr>
            <w:tcW w:w="6381" w:type="dxa"/>
            <w:gridSpan w:val="2"/>
          </w:tcPr>
          <w:p w:rsidR="00ED6C3C" w:rsidRDefault="00ED6C3C" w:rsidP="00ED6C3C">
            <w:pPr>
              <w:jc w:val="center"/>
            </w:pPr>
            <w:r w:rsidRPr="00ED6C3C">
              <w:t>5191501815</w:t>
            </w:r>
          </w:p>
        </w:tc>
      </w:tr>
      <w:tr w:rsidR="00ED6C3C" w:rsidTr="004C2216">
        <w:tc>
          <w:tcPr>
            <w:tcW w:w="3190" w:type="dxa"/>
          </w:tcPr>
          <w:p w:rsidR="00ED6C3C" w:rsidRDefault="00ED6C3C">
            <w:r>
              <w:t>КПП получателя</w:t>
            </w:r>
          </w:p>
        </w:tc>
        <w:tc>
          <w:tcPr>
            <w:tcW w:w="6381" w:type="dxa"/>
            <w:gridSpan w:val="2"/>
          </w:tcPr>
          <w:p w:rsidR="00ED6C3C" w:rsidRDefault="00ED6C3C" w:rsidP="00ED6C3C">
            <w:pPr>
              <w:jc w:val="center"/>
            </w:pPr>
            <w:r w:rsidRPr="00ED6C3C">
              <w:t>519001001</w:t>
            </w:r>
          </w:p>
        </w:tc>
      </w:tr>
    </w:tbl>
    <w:p w:rsidR="00ED6C3C" w:rsidRDefault="00ED6C3C" w:rsidP="00ED6C3C"/>
    <w:p w:rsidR="00ED6C3C" w:rsidRDefault="00ED6C3C" w:rsidP="00ED6C3C">
      <w:r>
        <w:t xml:space="preserve">Обращаем внимание, что в платежном документе </w:t>
      </w:r>
      <w:r w:rsidR="00D701C4">
        <w:t xml:space="preserve">также </w:t>
      </w:r>
      <w:r>
        <w:t>в обязательном порядке указывается (приказ Судебного департамента при Верховном Суде Российской Федерации от 09.10.2024 №226):</w:t>
      </w:r>
    </w:p>
    <w:p w:rsidR="00ED6C3C" w:rsidRDefault="00ED6C3C" w:rsidP="00ED6C3C">
      <w:r>
        <w:t>- идентификатор (для физических лиц - ИНН или СНИЛС, для ИП или юридических лиц - ИНН);</w:t>
      </w:r>
    </w:p>
    <w:p w:rsidR="00ED6C3C" w:rsidRDefault="00ED6C3C" w:rsidP="00ED6C3C">
      <w:r>
        <w:t>- наименование суда;</w:t>
      </w:r>
    </w:p>
    <w:p w:rsidR="00ED6C3C" w:rsidRDefault="00ED6C3C" w:rsidP="00ED6C3C">
      <w:r>
        <w:t>- номер судебного дела (при наличии);</w:t>
      </w:r>
    </w:p>
    <w:p w:rsidR="00ED6C3C" w:rsidRDefault="00ED6C3C" w:rsidP="00ED6C3C">
      <w:r>
        <w:t>- назначение платежа;</w:t>
      </w:r>
    </w:p>
    <w:p w:rsidR="00ED6C3C" w:rsidRDefault="00ED6C3C" w:rsidP="00ED6C3C">
      <w:r>
        <w:t xml:space="preserve">- код НПА (поле 22 «Код») – код НПА определяется исходя из целей перечисления, см. ссылку </w:t>
      </w:r>
      <w:r w:rsidRPr="00ED6C3C">
        <w:t xml:space="preserve"> </w:t>
      </w:r>
      <w:r w:rsidRPr="00DA3BB5">
        <w:t>murmansk.arbitr.ru/</w:t>
      </w:r>
      <w:proofErr w:type="spellStart"/>
      <w:r w:rsidRPr="00DA3BB5">
        <w:t>depozit</w:t>
      </w:r>
      <w:proofErr w:type="spellEnd"/>
      <w:r w:rsidR="00D701C4">
        <w:t xml:space="preserve"> . </w:t>
      </w:r>
    </w:p>
    <w:p w:rsidR="00ED6C3C" w:rsidRDefault="00ED6C3C" w:rsidP="00ED6C3C"/>
    <w:p w:rsidR="00ED6C3C" w:rsidRDefault="00ED6C3C" w:rsidP="00ED6C3C"/>
    <w:sectPr w:rsidR="00ED6C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AAB" w:rsidRDefault="00750AAB" w:rsidP="00ED6C3C">
      <w:pPr>
        <w:spacing w:after="0" w:line="240" w:lineRule="auto"/>
      </w:pPr>
      <w:r>
        <w:separator/>
      </w:r>
    </w:p>
  </w:endnote>
  <w:endnote w:type="continuationSeparator" w:id="0">
    <w:p w:rsidR="00750AAB" w:rsidRDefault="00750AAB" w:rsidP="00ED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C3C" w:rsidRDefault="00ED6C3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C3C" w:rsidRDefault="00ED6C3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C3C" w:rsidRDefault="00ED6C3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AAB" w:rsidRDefault="00750AAB" w:rsidP="00ED6C3C">
      <w:pPr>
        <w:spacing w:after="0" w:line="240" w:lineRule="auto"/>
      </w:pPr>
      <w:r>
        <w:separator/>
      </w:r>
    </w:p>
  </w:footnote>
  <w:footnote w:type="continuationSeparator" w:id="0">
    <w:p w:rsidR="00750AAB" w:rsidRDefault="00750AAB" w:rsidP="00ED6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C3C" w:rsidRDefault="00ED6C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C3C" w:rsidRDefault="00ED6C3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C3C" w:rsidRDefault="00ED6C3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B5"/>
    <w:rsid w:val="00402A80"/>
    <w:rsid w:val="00585D34"/>
    <w:rsid w:val="00744BB2"/>
    <w:rsid w:val="00750AAB"/>
    <w:rsid w:val="00805E93"/>
    <w:rsid w:val="00B851E2"/>
    <w:rsid w:val="00D701C4"/>
    <w:rsid w:val="00DA3BB5"/>
    <w:rsid w:val="00DD53FF"/>
    <w:rsid w:val="00ED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D6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6C3C"/>
  </w:style>
  <w:style w:type="paragraph" w:styleId="a6">
    <w:name w:val="footer"/>
    <w:basedOn w:val="a"/>
    <w:link w:val="a7"/>
    <w:uiPriority w:val="99"/>
    <w:unhideWhenUsed/>
    <w:rsid w:val="00ED6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6C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D6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6C3C"/>
  </w:style>
  <w:style w:type="paragraph" w:styleId="a6">
    <w:name w:val="footer"/>
    <w:basedOn w:val="a"/>
    <w:link w:val="a7"/>
    <w:uiPriority w:val="99"/>
    <w:unhideWhenUsed/>
    <w:rsid w:val="00ED6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6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Подосёнова О. Н.</dc:creator>
  <cp:lastModifiedBy>Камалова Е. С.</cp:lastModifiedBy>
  <cp:revision>4</cp:revision>
  <dcterms:created xsi:type="dcterms:W3CDTF">2026-03-18T12:19:00Z</dcterms:created>
  <dcterms:modified xsi:type="dcterms:W3CDTF">2026-04-02T14:30:00Z</dcterms:modified>
</cp:coreProperties>
</file>